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341C" w:rsidR="000F7738" w:rsidRDefault="000F7738" w14:paraId="71BB1D03" w14:textId="77777777">
      <w:pPr>
        <w:rPr>
          <w:rFonts w:ascii="Arial" w:hAnsi="Arial" w:cs="Arial"/>
        </w:rPr>
      </w:pPr>
    </w:p>
    <w:p w:rsidRPr="00E86786" w:rsidR="0081780A" w:rsidP="0044223F" w:rsidRDefault="0081780A" w14:paraId="02680F19" w14:textId="05309845">
      <w:pPr>
        <w:pStyle w:val="Heading1"/>
        <w:rPr>
          <w:rFonts w:ascii="Arial" w:hAnsi="Arial" w:cs="Arial"/>
          <w:b/>
          <w:color w:val="002060"/>
        </w:rPr>
      </w:pPr>
      <w:r w:rsidRPr="00E86786">
        <w:rPr>
          <w:rFonts w:ascii="Arial" w:hAnsi="Arial" w:cs="Arial"/>
          <w:b/>
          <w:color w:val="002060"/>
        </w:rPr>
        <w:t>Reasonable adjustments</w:t>
      </w:r>
    </w:p>
    <w:p w:rsidRPr="00E86786" w:rsidR="00F365D2" w:rsidRDefault="00F365D2" w14:paraId="6D17F092" w14:textId="77777777">
      <w:pPr>
        <w:rPr>
          <w:rFonts w:ascii="Arial" w:hAnsi="Arial" w:cs="Arial"/>
          <w:b/>
          <w:color w:val="002060"/>
          <w:sz w:val="24"/>
          <w:szCs w:val="24"/>
        </w:rPr>
      </w:pPr>
    </w:p>
    <w:p w:rsidRPr="00E86786" w:rsidR="0081780A" w:rsidP="00D9268A" w:rsidRDefault="00205C5F" w14:paraId="4A74FD9D" w14:textId="77777777">
      <w:pPr>
        <w:pBdr>
          <w:top w:val="single" w:color="D9D9D9" w:themeColor="background1" w:themeShade="D9" w:sz="8" w:space="1"/>
          <w:left w:val="single" w:color="D9D9D9" w:themeColor="background1" w:themeShade="D9" w:sz="8" w:space="4"/>
          <w:bottom w:val="single" w:color="D9D9D9" w:themeColor="background1" w:themeShade="D9" w:sz="8" w:space="0"/>
          <w:right w:val="single" w:color="D9D9D9" w:themeColor="background1" w:themeShade="D9" w:sz="8" w:space="4"/>
        </w:pBdr>
        <w:shd w:val="clear" w:color="auto" w:fill="F2F2F2" w:themeFill="background1" w:themeFillShade="F2"/>
        <w:rPr>
          <w:rFonts w:ascii="Arial" w:hAnsi="Arial" w:cs="Arial"/>
          <w:color w:val="002060"/>
          <w:sz w:val="24"/>
          <w:szCs w:val="24"/>
        </w:rPr>
      </w:pPr>
      <w:r w:rsidRPr="00E86786">
        <w:rPr>
          <w:rFonts w:ascii="Arial" w:hAnsi="Arial" w:cs="Arial"/>
          <w:b/>
          <w:color w:val="002060"/>
          <w:sz w:val="24"/>
          <w:szCs w:val="24"/>
        </w:rPr>
        <w:t>Purpose</w:t>
      </w:r>
      <w:r w:rsidRPr="00E86786">
        <w:rPr>
          <w:rFonts w:ascii="Arial" w:hAnsi="Arial" w:cs="Arial"/>
          <w:color w:val="002060"/>
          <w:sz w:val="24"/>
          <w:szCs w:val="24"/>
        </w:rPr>
        <w:t xml:space="preserve">: This form is for candidates who wish to apply for reasonable </w:t>
      </w:r>
      <w:r w:rsidRPr="00E86786" w:rsidR="008B3E26">
        <w:rPr>
          <w:rFonts w:ascii="Arial" w:hAnsi="Arial" w:cs="Arial"/>
          <w:color w:val="002060"/>
          <w:sz w:val="24"/>
          <w:szCs w:val="24"/>
        </w:rPr>
        <w:t>adjustments</w:t>
      </w:r>
      <w:r w:rsidRPr="00E86786">
        <w:rPr>
          <w:rFonts w:ascii="Arial" w:hAnsi="Arial" w:cs="Arial"/>
          <w:color w:val="002060"/>
          <w:sz w:val="24"/>
          <w:szCs w:val="24"/>
        </w:rPr>
        <w:t xml:space="preserve"> to be made to an RPS assessment</w:t>
      </w:r>
    </w:p>
    <w:p w:rsidR="00F365D2" w:rsidP="46C59413" w:rsidRDefault="00D64085" w14:paraId="05324216" w14:textId="158BAEAC">
      <w:pPr>
        <w:pBdr>
          <w:top w:val="single" w:color="C9C9C9" w:themeColor="accent3" w:themeTint="99" w:sz="4" w:space="1"/>
          <w:left w:val="single" w:color="C9C9C9" w:themeColor="accent3" w:themeTint="99" w:sz="4" w:space="4"/>
          <w:bottom w:val="single" w:color="C9C9C9" w:themeColor="accent3" w:themeTint="99" w:sz="4" w:space="1"/>
          <w:right w:val="single" w:color="C9C9C9" w:themeColor="accent3" w:themeTint="99" w:sz="4" w:space="4"/>
        </w:pBdr>
        <w:shd w:val="clear" w:color="auto" w:fill="EDEDED" w:themeFill="accent3" w:themeFillTint="33"/>
        <w:rPr>
          <w:rFonts w:ascii="Arial" w:hAnsi="Arial" w:cs="Arial"/>
          <w:color w:val="002060"/>
          <w:sz w:val="24"/>
          <w:szCs w:val="24"/>
        </w:rPr>
      </w:pPr>
      <w:r w:rsidRPr="46C59413" w:rsidR="46C59413">
        <w:rPr>
          <w:rFonts w:ascii="Arial" w:hAnsi="Arial" w:cs="Arial"/>
          <w:b w:val="1"/>
          <w:bCs w:val="1"/>
          <w:color w:val="002060"/>
          <w:sz w:val="24"/>
          <w:szCs w:val="24"/>
        </w:rPr>
        <w:t>Definition: Reasonable adjustments</w:t>
      </w:r>
      <w:r w:rsidRPr="46C59413" w:rsidR="46C59413">
        <w:rPr>
          <w:rFonts w:ascii="Arial" w:hAnsi="Arial" w:cs="Arial"/>
          <w:color w:val="002060"/>
          <w:sz w:val="24"/>
          <w:szCs w:val="24"/>
        </w:rPr>
        <w:t xml:space="preserve"> are adjustments made to the delivery of the assessment, which do not change the standard of the assessment, to make sure candidates with disabilities aren’t substantially disadvantaged.</w:t>
      </w:r>
    </w:p>
    <w:p w:rsidRPr="00E86786" w:rsidR="00D64085" w:rsidRDefault="00D64085" w14:paraId="7C6F8045" w14:textId="77777777">
      <w:pPr>
        <w:rPr>
          <w:rFonts w:ascii="Arial" w:hAnsi="Arial" w:cs="Arial"/>
          <w:color w:val="002060"/>
          <w:sz w:val="24"/>
          <w:szCs w:val="24"/>
        </w:rPr>
      </w:pPr>
    </w:p>
    <w:p w:rsidRPr="00E86786" w:rsidR="0081780A" w:rsidRDefault="00E86786" w14:paraId="741DF57E" w14:textId="40C03C7C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Section 1 - </w:t>
      </w:r>
      <w:r w:rsidRPr="00E86786" w:rsidR="0081780A">
        <w:rPr>
          <w:rFonts w:ascii="Arial" w:hAnsi="Arial" w:cs="Arial"/>
          <w:b/>
          <w:color w:val="002060"/>
          <w:sz w:val="24"/>
          <w:szCs w:val="24"/>
        </w:rPr>
        <w:t>Key things to remember:</w:t>
      </w:r>
    </w:p>
    <w:p w:rsidRPr="00E86786" w:rsidR="0081780A" w:rsidP="0081780A" w:rsidRDefault="0081780A" w14:paraId="467F17F6" w14:textId="6C3ACA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If you have a disability, as defined by the </w:t>
      </w:r>
      <w:hyperlink w:history="1" r:id="rId8">
        <w:r w:rsidRPr="00E86786">
          <w:rPr>
            <w:rFonts w:ascii="Arial" w:hAnsi="Arial" w:eastAsia="Times New Roman" w:cs="Arial"/>
            <w:color w:val="002060"/>
            <w:sz w:val="24"/>
            <w:szCs w:val="24"/>
            <w:lang w:eastAsia="en-GB"/>
          </w:rPr>
          <w:t>Equality Act 2010</w:t>
        </w:r>
      </w:hyperlink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,  we may be able to make reasonable adjustments to your assessments</w:t>
      </w:r>
    </w:p>
    <w:p w:rsidRPr="00E86786" w:rsidR="00E939FA" w:rsidP="00E939FA" w:rsidRDefault="00E939FA" w14:paraId="266E0644" w14:textId="77777777">
      <w:pPr>
        <w:pStyle w:val="ListParagraph"/>
        <w:shd w:val="clear" w:color="auto" w:fill="FFFFFF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81780A" w:rsidP="46C59413" w:rsidRDefault="0081780A" w14:paraId="14C72012" w14:textId="24FCE761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We can only make adjustments to the arrangements, not to the standard, of the assessment</w:t>
      </w:r>
    </w:p>
    <w:p w:rsidRPr="00E86786" w:rsidR="0081780A" w:rsidP="0081780A" w:rsidRDefault="0081780A" w14:paraId="3626150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="0081780A" w:rsidP="0524F44F" w:rsidRDefault="0524F44F" w14:paraId="6E007F42" w14:textId="728A61A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Temporary circumstances that might affect your performance in the assessment, such as illness, pregnancy or bereavement, are not covered by this form. Contact </w:t>
      </w:r>
      <w:hyperlink r:id="R88f5385f327a4d7a">
        <w:r w:rsidRPr="46C59413" w:rsidR="46C59413">
          <w:rPr>
            <w:rStyle w:val="Hyperlink"/>
            <w:rFonts w:ascii="Arial" w:hAnsi="Arial" w:eastAsia="Times New Roman" w:cs="Arial"/>
            <w:sz w:val="24"/>
            <w:szCs w:val="24"/>
            <w:lang w:eastAsia="en-GB"/>
          </w:rPr>
          <w:t>education@rpharms.com</w:t>
        </w:r>
      </w:hyperlink>
      <w:r w:rsidRPr="46C59413" w:rsidR="46C59413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if you are currently affected by these temporary circumstances. </w:t>
      </w:r>
    </w:p>
    <w:p w:rsidRPr="00311E19" w:rsidR="00311E19" w:rsidP="00311E19" w:rsidRDefault="00311E19" w14:paraId="42EEC133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="00311E19" w:rsidP="0524F44F" w:rsidRDefault="00311E19" w14:paraId="2349026C" w14:textId="4A80A68C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002060"/>
          <w:sz w:val="24"/>
          <w:szCs w:val="24"/>
          <w:lang w:eastAsia="en-GB"/>
        </w:rPr>
        <w:t>For more information, please refer to the assessment regulations for the relevant pathway:</w:t>
      </w:r>
    </w:p>
    <w:p w:rsidRPr="00311E19" w:rsidR="00311E19" w:rsidP="00311E19" w:rsidRDefault="00311E19" w14:paraId="5134AAC8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311E19" w:rsidP="00311E19" w:rsidRDefault="00311E19" w14:paraId="66775EC4" w14:textId="0A3A03A8">
      <w:pPr>
        <w:pStyle w:val="ListParagraph"/>
        <w:numPr>
          <w:ilvl w:val="1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Post-registration Foundation </w:t>
      </w: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assessment regulations</w:t>
      </w:r>
    </w:p>
    <w:p w:rsidR="46C59413" w:rsidP="46C59413" w:rsidRDefault="46C59413" w14:paraId="49B9CB82" w14:textId="544C7AB2">
      <w:pPr>
        <w:pStyle w:val="ListParagraph"/>
        <w:numPr>
          <w:ilvl w:val="1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Core Advanced assessment regulations</w:t>
      </w:r>
    </w:p>
    <w:p w:rsidR="46C59413" w:rsidP="46C59413" w:rsidRDefault="46C59413" w14:paraId="5EAFEFDF" w14:textId="1DE507FE">
      <w:pPr>
        <w:pStyle w:val="ListParagraph"/>
        <w:numPr>
          <w:ilvl w:val="1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46C59413" w:rsidR="46C59413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Consultant pharmacist assessment regulations</w:t>
      </w:r>
    </w:p>
    <w:p w:rsidRPr="00E86786" w:rsidR="00205C5F" w:rsidP="0081780A" w:rsidRDefault="00205C5F" w14:paraId="71F5F5A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81780A" w:rsidP="0081780A" w:rsidRDefault="0081780A" w14:paraId="03DD25E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 </w:t>
      </w:r>
    </w:p>
    <w:p w:rsidRPr="00E86786" w:rsidR="0081780A" w:rsidP="0081780A" w:rsidRDefault="00E86786" w14:paraId="56034DCE" w14:textId="122DEB90">
      <w:pPr>
        <w:shd w:val="clear" w:color="auto" w:fill="FFFFFF"/>
        <w:spacing w:after="300" w:line="240" w:lineRule="auto"/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  <w:t xml:space="preserve">Section 2 - </w:t>
      </w:r>
      <w:r w:rsidRPr="00E86786" w:rsidR="0081780A"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  <w:t>How do I apply?</w:t>
      </w:r>
    </w:p>
    <w:p w:rsidRPr="00E86786" w:rsidR="0081780A" w:rsidP="0081780A" w:rsidRDefault="0081780A" w14:paraId="57CCB798" w14:textId="41F54AA2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Complete the form below or, alternatively, you can send us an email with the information required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205C5F" w:rsidP="00205C5F" w:rsidRDefault="00205C5F" w14:paraId="63AC214D" w14:textId="77777777">
      <w:pPr>
        <w:pStyle w:val="ListParagraph"/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205C5F" w:rsidP="00205C5F" w:rsidRDefault="0081780A" w14:paraId="5D867411" w14:textId="2AEC63FD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Email your information to </w:t>
      </w:r>
      <w:hyperlink w:history="1" r:id="rId9">
        <w:r w:rsidRPr="00E86786" w:rsidR="00E86786">
          <w:rPr>
            <w:rStyle w:val="Hyperlink"/>
            <w:rFonts w:ascii="Arial" w:hAnsi="Arial" w:eastAsia="Times New Roman" w:cs="Arial"/>
            <w:sz w:val="24"/>
            <w:szCs w:val="24"/>
            <w:lang w:eastAsia="en-GB"/>
          </w:rPr>
          <w:t>education@rpharms.com</w:t>
        </w:r>
      </w:hyperlink>
    </w:p>
    <w:p w:rsidRPr="00E86786" w:rsidR="00205C5F" w:rsidP="00205C5F" w:rsidRDefault="00205C5F" w14:paraId="0A1F9C00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81780A" w:rsidP="0081780A" w:rsidRDefault="0081780A" w14:paraId="79B06E15" w14:textId="777777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We will acknowledge receipt of your application by email and will contact you directly about the application within seven working days. </w:t>
      </w:r>
    </w:p>
    <w:p w:rsidRPr="00E86786" w:rsidR="00205C5F" w:rsidP="00205C5F" w:rsidRDefault="00205C5F" w14:paraId="007C23C7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81780A" w:rsidP="0081780A" w:rsidRDefault="0081780A" w14:paraId="35753E6B" w14:textId="1456F21D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The form must be submitted at least </w:t>
      </w:r>
      <w:r w:rsidRPr="00E86786"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  <w:t xml:space="preserve">four weeks 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prior to any</w:t>
      </w:r>
      <w:r w:rsidRPr="00E86786" w:rsidR="008B688D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assessment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for which you would like reasonable adjustments to be considered.</w:t>
      </w:r>
    </w:p>
    <w:p w:rsidRPr="00E86786" w:rsidR="00205C5F" w:rsidP="00205C5F" w:rsidRDefault="00205C5F" w14:paraId="6DE86064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81780A" w:rsidRDefault="00DD4E5C" w14:paraId="06C6D99D" w14:textId="72D3C9E5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Late requests for reasonable adjustments cannot be considered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205C5F" w:rsidP="00205C5F" w:rsidRDefault="00205C5F" w14:paraId="15970420" w14:textId="77777777">
      <w:pPr>
        <w:pStyle w:val="ListParagraph"/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FE341C" w:rsidP="00205C5F" w:rsidRDefault="00FE341C" w14:paraId="5D85F9EB" w14:textId="77777777">
      <w:pPr>
        <w:pStyle w:val="ListParagraph"/>
        <w:shd w:val="clear" w:color="auto" w:fill="FFFFFF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="00FE341C" w:rsidP="000F10D9" w:rsidRDefault="00FE341C" w14:paraId="77D19258" w14:textId="531DBF8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306332" w:rsidP="000F10D9" w:rsidRDefault="00306332" w14:paraId="37498D03" w14:textId="7777777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E86786" w14:paraId="17764762" w14:textId="1F093A45">
      <w:pPr>
        <w:spacing w:after="300" w:line="240" w:lineRule="auto"/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  <w:t xml:space="preserve">Section 3 - </w:t>
      </w:r>
      <w:r w:rsidRPr="00E86786" w:rsidR="00DD4E5C">
        <w:rPr>
          <w:rFonts w:ascii="Arial" w:hAnsi="Arial" w:eastAsia="Times New Roman" w:cs="Arial"/>
          <w:b/>
          <w:color w:val="002060"/>
          <w:sz w:val="24"/>
          <w:szCs w:val="24"/>
          <w:lang w:eastAsia="en-GB"/>
        </w:rPr>
        <w:t>What information do I need to submit?</w:t>
      </w:r>
    </w:p>
    <w:p w:rsidRPr="00E86786" w:rsidR="00DD4E5C" w:rsidP="00FE341C" w:rsidRDefault="00F365D2" w14:paraId="2F9D27A3" w14:textId="68185E6E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Your contact</w:t>
      </w:r>
      <w:r w:rsidRPr="00E86786" w:rsidR="00DD4E5C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information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205C5F" w:rsidP="00FE341C" w:rsidRDefault="00205C5F" w14:paraId="3B06520F" w14:textId="7777777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DD4E5C" w14:paraId="7C86EBFA" w14:textId="2D8BD287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The assessment(s) for which you are applying for reasonable adjustments to be made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FE341C" w:rsidRDefault="00FE341C" w14:paraId="5F17D08D" w14:textId="7777777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DD4E5C" w14:paraId="2FA89F72" w14:textId="7599EFA7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The nature of your disability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FE341C" w:rsidRDefault="00FE341C" w14:paraId="72F9934E" w14:textId="7777777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DD4E5C" w14:paraId="6B950EB2" w14:textId="11CC6431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How your disability specifically affects your ability to undertake the</w:t>
      </w:r>
      <w:r w:rsidRPr="00E86786" w:rsidR="00205C5F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specific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assessment(s)</w:t>
      </w:r>
      <w:r w:rsidRPr="00E86786" w:rsidR="00205C5F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(try to give as much detail as you can)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FE341C" w:rsidRDefault="00FE341C" w14:paraId="5061AA24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DD4E5C" w14:paraId="4DC8FB12" w14:textId="0D44570E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The reasonable adjustments you are requesting to be made to the assessment(s)</w:t>
      </w:r>
      <w:r w:rsidRPr="00E86786" w:rsidR="00205C5F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(please be as specific as you can </w:t>
      </w:r>
      <w:proofErr w:type="gramStart"/>
      <w:r w:rsidRPr="00E86786" w:rsidR="00205C5F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e.g.</w:t>
      </w:r>
      <w:proofErr w:type="gramEnd"/>
      <w:r w:rsidRPr="00E86786" w:rsidR="00205C5F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state the % of additional time you are requesting)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FE341C" w:rsidRDefault="00FE341C" w14:paraId="3254D322" w14:textId="77777777">
      <w:pPr>
        <w:pStyle w:val="ListParagraph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DD4E5C" w:rsidP="00FE341C" w:rsidRDefault="00DD4E5C" w14:paraId="7B3480E9" w14:textId="77777777">
      <w:pPr>
        <w:pStyle w:val="ListParagraph"/>
        <w:numPr>
          <w:ilvl w:val="0"/>
          <w:numId w:val="2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Supporting evidence of your disability and reasonable adjustments</w:t>
      </w:r>
    </w:p>
    <w:p w:rsidRPr="00E86786" w:rsidR="0081780A" w:rsidP="00FE341C" w:rsidRDefault="0081780A" w14:paraId="28426860" w14:textId="77777777">
      <w:pPr>
        <w:pStyle w:val="ListParagraph"/>
        <w:numPr>
          <w:ilvl w:val="0"/>
          <w:numId w:val="3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For candidates with a specific learning disability, such as dyslexia, you will require a</w:t>
      </w:r>
      <w:r w:rsidRPr="00E86786" w:rsidR="00DD4E5C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report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from a</w:t>
      </w:r>
      <w:r w:rsidRPr="00E86786" w:rsidR="00DD4E5C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registered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educational/chartered psychologist or a specialist teacher with a practising certificate, which needs to be undertaken in English after the age of 1</w:t>
      </w:r>
      <w:r w:rsidRPr="00E86786" w:rsidR="00DD4E5C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8</w:t>
      </w: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  <w:r w:rsidRPr="00E86786" w:rsidR="00DD4E5C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The report should explicitly state the reasonable adjustments recommended by the professional</w:t>
      </w:r>
      <w:r w:rsidRPr="00E86786" w:rsidR="00F365D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FE341C" w:rsidRDefault="00FE341C" w14:paraId="16AAFCED" w14:textId="77777777">
      <w:pPr>
        <w:pStyle w:val="ListParagraph"/>
        <w:spacing w:after="300" w:line="240" w:lineRule="auto"/>
        <w:ind w:left="1440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F365D2" w:rsidP="00FE341C" w:rsidRDefault="00DD4E5C" w14:paraId="38B5BF9A" w14:textId="77777777">
      <w:pPr>
        <w:pStyle w:val="ListParagraph"/>
        <w:numPr>
          <w:ilvl w:val="0"/>
          <w:numId w:val="3"/>
        </w:numPr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For candidates with a medical condition, you will require evidence from </w:t>
      </w:r>
      <w:r w:rsidRPr="00E86786" w:rsidR="00F365D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a registered medical practitioner, such as your GP, which details the nature of your disability and, if possible, what reasonable adjustments they recommend</w:t>
      </w:r>
    </w:p>
    <w:p w:rsidRPr="00E86786" w:rsidR="00FE341C" w:rsidP="00FE341C" w:rsidRDefault="00FE341C" w14:paraId="2F8456EE" w14:textId="77777777">
      <w:pPr>
        <w:pStyle w:val="ListParagraph"/>
        <w:spacing w:after="300" w:line="240" w:lineRule="auto"/>
        <w:ind w:left="1080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F365D2" w:rsidP="00E86786" w:rsidRDefault="00F365D2" w14:paraId="0307B617" w14:textId="0F24AE6D">
      <w:pPr>
        <w:pStyle w:val="ListParagraph"/>
        <w:numPr>
          <w:ilvl w:val="0"/>
          <w:numId w:val="4"/>
        </w:numPr>
        <w:spacing w:after="300" w:line="240" w:lineRule="auto"/>
        <w:ind w:left="720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As part of our quality assurance processes, we may contact the professional to check the authenticity of the evidence provided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FE341C" w:rsidP="00E86786" w:rsidRDefault="00FE341C" w14:paraId="59E14AB9" w14:textId="77777777">
      <w:pPr>
        <w:pStyle w:val="ListParagraph"/>
        <w:spacing w:after="300" w:line="240" w:lineRule="auto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</w:p>
    <w:p w:rsidRPr="00E86786" w:rsidR="00F365D2" w:rsidP="00E86786" w:rsidRDefault="00F365D2" w14:paraId="32FC8828" w14:textId="7A3CF234">
      <w:pPr>
        <w:pStyle w:val="ListParagraph"/>
        <w:numPr>
          <w:ilvl w:val="0"/>
          <w:numId w:val="4"/>
        </w:numPr>
        <w:spacing w:after="300" w:line="240" w:lineRule="auto"/>
        <w:ind w:left="720"/>
        <w:rPr>
          <w:rFonts w:ascii="Arial" w:hAnsi="Arial" w:eastAsia="Times New Roman" w:cs="Arial"/>
          <w:color w:val="002060"/>
          <w:sz w:val="24"/>
          <w:szCs w:val="24"/>
          <w:lang w:eastAsia="en-GB"/>
        </w:rPr>
      </w:pPr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The reasonable adjustments you have received in previous assessments </w:t>
      </w:r>
      <w:proofErr w:type="gramStart"/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e.g.</w:t>
      </w:r>
      <w:proofErr w:type="gramEnd"/>
      <w:r w:rsidRPr="00E86786">
        <w:rPr>
          <w:rFonts w:ascii="Arial" w:hAnsi="Arial" w:eastAsia="Times New Roman" w:cs="Arial"/>
          <w:color w:val="002060"/>
          <w:sz w:val="24"/>
          <w:szCs w:val="24"/>
          <w:lang w:eastAsia="en-GB"/>
        </w:rPr>
        <w:t xml:space="preserve"> at university</w:t>
      </w:r>
      <w:r w:rsidR="00B900F2">
        <w:rPr>
          <w:rFonts w:ascii="Arial" w:hAnsi="Arial" w:eastAsia="Times New Roman" w:cs="Arial"/>
          <w:color w:val="002060"/>
          <w:sz w:val="24"/>
          <w:szCs w:val="24"/>
          <w:lang w:eastAsia="en-GB"/>
        </w:rPr>
        <w:t>.</w:t>
      </w:r>
    </w:p>
    <w:p w:rsidRPr="00E86786" w:rsidR="00E939FA" w:rsidP="00E939FA" w:rsidRDefault="00E939FA" w14:paraId="599F5EC6" w14:textId="77777777">
      <w:pPr>
        <w:rPr>
          <w:rFonts w:ascii="Arial" w:hAnsi="Arial" w:cs="Arial"/>
          <w:b/>
          <w:color w:val="002060"/>
        </w:rPr>
      </w:pPr>
    </w:p>
    <w:p w:rsidRPr="00E86786" w:rsidR="00E939FA" w:rsidP="00E939FA" w:rsidRDefault="00E939FA" w14:paraId="5717EFCC" w14:textId="2C29C60B">
      <w:pPr>
        <w:rPr>
          <w:rFonts w:ascii="Arial" w:hAnsi="Arial" w:cs="Arial"/>
          <w:b/>
          <w:color w:val="002060"/>
          <w:sz w:val="24"/>
          <w:szCs w:val="24"/>
        </w:rPr>
      </w:pPr>
      <w:r w:rsidRPr="00E86786">
        <w:rPr>
          <w:rFonts w:ascii="Arial" w:hAnsi="Arial" w:cs="Arial"/>
          <w:b/>
          <w:color w:val="002060"/>
          <w:sz w:val="24"/>
          <w:szCs w:val="24"/>
        </w:rPr>
        <w:t>How will my sensitive information be handled?</w:t>
      </w:r>
    </w:p>
    <w:p w:rsidRPr="00E86786" w:rsidR="00E939FA" w:rsidP="00E939FA" w:rsidRDefault="00E939FA" w14:paraId="22169326" w14:textId="09EB968E">
      <w:pPr>
        <w:pStyle w:val="ListParagraph"/>
        <w:numPr>
          <w:ilvl w:val="0"/>
          <w:numId w:val="6"/>
        </w:numPr>
        <w:rPr>
          <w:rFonts w:ascii="Arial" w:hAnsi="Arial" w:cs="Arial"/>
          <w:color w:val="002060"/>
          <w:sz w:val="24"/>
          <w:szCs w:val="24"/>
        </w:rPr>
      </w:pPr>
      <w:r w:rsidRPr="00E86786">
        <w:rPr>
          <w:rFonts w:ascii="Arial" w:hAnsi="Arial" w:cs="Arial"/>
          <w:color w:val="002060"/>
          <w:sz w:val="24"/>
          <w:szCs w:val="24"/>
        </w:rPr>
        <w:t xml:space="preserve">Information provided in your reasonable </w:t>
      </w:r>
      <w:proofErr w:type="gramStart"/>
      <w:r w:rsidRPr="00E86786">
        <w:rPr>
          <w:rFonts w:ascii="Arial" w:hAnsi="Arial" w:cs="Arial"/>
          <w:color w:val="002060"/>
          <w:sz w:val="24"/>
          <w:szCs w:val="24"/>
        </w:rPr>
        <w:t>adjustments</w:t>
      </w:r>
      <w:proofErr w:type="gramEnd"/>
      <w:r w:rsidRPr="00E86786">
        <w:rPr>
          <w:rFonts w:ascii="Arial" w:hAnsi="Arial" w:cs="Arial"/>
          <w:color w:val="002060"/>
          <w:sz w:val="24"/>
          <w:szCs w:val="24"/>
        </w:rPr>
        <w:t xml:space="preserve"> application will be treated as confidential</w:t>
      </w:r>
      <w:r w:rsidR="00B900F2">
        <w:rPr>
          <w:rFonts w:ascii="Arial" w:hAnsi="Arial" w:cs="Arial"/>
          <w:color w:val="002060"/>
          <w:sz w:val="24"/>
          <w:szCs w:val="24"/>
        </w:rPr>
        <w:t>.</w:t>
      </w:r>
    </w:p>
    <w:p w:rsidRPr="00E86786" w:rsidR="00E939FA" w:rsidP="00E939FA" w:rsidRDefault="00E939FA" w14:paraId="5C8CD010" w14:textId="77777777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:rsidRPr="00E86786" w:rsidR="00E939FA" w:rsidP="00E939FA" w:rsidRDefault="0524F44F" w14:paraId="37CA2475" w14:textId="1CA34229">
      <w:pPr>
        <w:pStyle w:val="ListParagraph"/>
        <w:numPr>
          <w:ilvl w:val="0"/>
          <w:numId w:val="6"/>
        </w:numPr>
        <w:rPr>
          <w:rFonts w:ascii="Arial" w:hAnsi="Arial" w:cs="Arial"/>
          <w:color w:val="002060"/>
          <w:sz w:val="24"/>
          <w:szCs w:val="24"/>
        </w:rPr>
      </w:pPr>
      <w:r w:rsidRPr="0524F44F">
        <w:rPr>
          <w:rFonts w:ascii="Arial" w:hAnsi="Arial" w:cs="Arial"/>
          <w:color w:val="002060"/>
          <w:sz w:val="24"/>
          <w:szCs w:val="24"/>
        </w:rPr>
        <w:t>Information will be stored in compliance with the RPS GDPR policy.</w:t>
      </w:r>
    </w:p>
    <w:p w:rsidRPr="00E86786" w:rsidR="00DD4E5C" w:rsidP="00FE341C" w:rsidRDefault="00DD4E5C" w14:paraId="2C0041B7" w14:textId="77777777">
      <w:pPr>
        <w:rPr>
          <w:rFonts w:ascii="Arial" w:hAnsi="Arial" w:cs="Arial"/>
          <w:color w:val="002060"/>
        </w:rPr>
      </w:pPr>
    </w:p>
    <w:p w:rsidRPr="00E86786" w:rsidR="00F365D2" w:rsidRDefault="00F365D2" w14:paraId="21F00C8A" w14:textId="77777777">
      <w:pPr>
        <w:rPr>
          <w:rFonts w:ascii="Arial" w:hAnsi="Arial" w:cs="Arial"/>
          <w:color w:val="002060"/>
        </w:rPr>
      </w:pPr>
    </w:p>
    <w:p w:rsidRPr="00E86786" w:rsidR="00F365D2" w:rsidP="00F365D2" w:rsidRDefault="00F365D2" w14:paraId="64BEDCB2" w14:textId="1D5F8566">
      <w:pPr>
        <w:rPr>
          <w:rFonts w:ascii="Arial" w:hAnsi="Arial" w:cs="Arial"/>
          <w:b/>
          <w:color w:val="002060"/>
          <w:sz w:val="28"/>
        </w:rPr>
      </w:pPr>
      <w:r w:rsidRPr="00E86786">
        <w:rPr>
          <w:rFonts w:ascii="Arial" w:hAnsi="Arial" w:cs="Arial"/>
          <w:b/>
          <w:color w:val="002060"/>
          <w:sz w:val="28"/>
        </w:rPr>
        <w:t>Reasonable adjustments</w:t>
      </w:r>
      <w:r w:rsidR="00BA7A0C">
        <w:rPr>
          <w:rFonts w:ascii="Arial" w:hAnsi="Arial" w:cs="Arial"/>
          <w:b/>
          <w:color w:val="002060"/>
          <w:sz w:val="28"/>
        </w:rPr>
        <w:t xml:space="preserve"> - C</w:t>
      </w:r>
      <w:r w:rsidRPr="00E86786">
        <w:rPr>
          <w:rFonts w:ascii="Arial" w:hAnsi="Arial" w:cs="Arial"/>
          <w:b/>
          <w:color w:val="002060"/>
          <w:sz w:val="28"/>
        </w:rPr>
        <w:t>andidate application form</w:t>
      </w:r>
    </w:p>
    <w:p w:rsidRPr="00E86786" w:rsidR="00F365D2" w:rsidP="00205C5F" w:rsidRDefault="00F365D2" w14:paraId="09258F47" w14:textId="77777777">
      <w:pPr>
        <w:spacing w:after="0" w:line="240" w:lineRule="auto"/>
        <w:rPr>
          <w:rFonts w:ascii="Arial" w:hAnsi="Arial" w:eastAsia="Times New Roman" w:cs="Arial"/>
          <w:color w:val="002060"/>
          <w:lang w:eastAsia="en-GB"/>
        </w:rPr>
      </w:pPr>
    </w:p>
    <w:tbl>
      <w:tblPr>
        <w:tblStyle w:val="TableGrid"/>
        <w:tblW w:w="11057" w:type="dxa"/>
        <w:tblInd w:w="-719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ook w:val="04A0" w:firstRow="1" w:lastRow="0" w:firstColumn="1" w:lastColumn="0" w:noHBand="0" w:noVBand="1"/>
      </w:tblPr>
      <w:tblGrid>
        <w:gridCol w:w="3544"/>
        <w:gridCol w:w="3544"/>
        <w:gridCol w:w="992"/>
        <w:gridCol w:w="2977"/>
      </w:tblGrid>
      <w:tr w:rsidRPr="00850183" w:rsidR="00850183" w:rsidTr="1B62DC81" w14:paraId="04E91CA6" w14:textId="77777777">
        <w:tc>
          <w:tcPr>
            <w:tcW w:w="3544" w:type="dxa"/>
            <w:tcMar/>
          </w:tcPr>
          <w:p w:rsidRPr="00E86786" w:rsidR="00F365D2" w:rsidP="00205C5F" w:rsidRDefault="00205C5F" w14:paraId="00F65EE1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First name</w:t>
            </w:r>
          </w:p>
        </w:tc>
        <w:tc>
          <w:tcPr>
            <w:tcW w:w="7513" w:type="dxa"/>
            <w:gridSpan w:val="3"/>
            <w:tcMar/>
          </w:tcPr>
          <w:p w:rsidRPr="00E86786" w:rsidR="00F365D2" w:rsidP="00205C5F" w:rsidRDefault="00F365D2" w14:paraId="06A2872D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E341C" w:rsidP="00205C5F" w:rsidRDefault="00FE341C" w14:paraId="24288DFC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205C5F" w:rsidP="00205C5F" w:rsidRDefault="00205C5F" w14:paraId="42DBCA35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850183" w:rsidTr="1B62DC81" w14:paraId="3BEFF477" w14:textId="77777777">
        <w:tc>
          <w:tcPr>
            <w:tcW w:w="3544" w:type="dxa"/>
            <w:tcMar/>
          </w:tcPr>
          <w:p w:rsidRPr="00E86786" w:rsidR="00F365D2" w:rsidP="00205C5F" w:rsidRDefault="00205C5F" w14:paraId="7DFCCFBD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Last name</w:t>
            </w:r>
          </w:p>
        </w:tc>
        <w:tc>
          <w:tcPr>
            <w:tcW w:w="7513" w:type="dxa"/>
            <w:gridSpan w:val="3"/>
            <w:tcMar/>
          </w:tcPr>
          <w:p w:rsidRPr="00E86786" w:rsidR="00F365D2" w:rsidP="00205C5F" w:rsidRDefault="00F365D2" w14:paraId="66BA71C8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205C5F" w:rsidP="00205C5F" w:rsidRDefault="00205C5F" w14:paraId="19ABE3B2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E341C" w:rsidP="00205C5F" w:rsidRDefault="00FE341C" w14:paraId="724AD590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B900F2" w:rsidTr="1B62DC81" w14:paraId="24396B64" w14:textId="77777777">
        <w:tc>
          <w:tcPr>
            <w:tcW w:w="3544" w:type="dxa"/>
            <w:tcMar/>
          </w:tcPr>
          <w:p w:rsidRPr="00E86786" w:rsidR="00B900F2" w:rsidP="1B62DC81" w:rsidRDefault="00B900F2" w14:paraId="3FE1A6FE" w14:textId="75694232">
            <w:pPr>
              <w:rPr>
                <w:rFonts w:ascii="Arial" w:hAnsi="Arial" w:eastAsia="Times New Roman" w:cs="Arial"/>
                <w:b w:val="1"/>
                <w:bCs w:val="1"/>
                <w:color w:val="002060"/>
                <w:lang w:eastAsia="en-GB"/>
              </w:rPr>
            </w:pPr>
            <w:r w:rsidRPr="1B62DC81" w:rsidR="1B62DC81">
              <w:rPr>
                <w:rFonts w:ascii="Arial" w:hAnsi="Arial" w:eastAsia="Times New Roman" w:cs="Arial"/>
                <w:b w:val="1"/>
                <w:bCs w:val="1"/>
                <w:color w:val="002060"/>
                <w:lang w:eastAsia="en-GB"/>
              </w:rPr>
              <w:t>Candidate number</w:t>
            </w:r>
          </w:p>
        </w:tc>
        <w:tc>
          <w:tcPr>
            <w:tcW w:w="7513" w:type="dxa"/>
            <w:gridSpan w:val="3"/>
            <w:tcMar/>
          </w:tcPr>
          <w:p w:rsidRPr="00E86786" w:rsidR="00B900F2" w:rsidP="00205C5F" w:rsidRDefault="00B900F2" w14:paraId="4ED032C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850183" w:rsidTr="1B62DC81" w14:paraId="07905EE4" w14:textId="77777777">
        <w:tc>
          <w:tcPr>
            <w:tcW w:w="3544" w:type="dxa"/>
            <w:tcMar/>
          </w:tcPr>
          <w:p w:rsidRPr="00E86786" w:rsidR="00F365D2" w:rsidP="00205C5F" w:rsidRDefault="00205C5F" w14:paraId="7F825C82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Email address</w:t>
            </w:r>
          </w:p>
        </w:tc>
        <w:tc>
          <w:tcPr>
            <w:tcW w:w="7513" w:type="dxa"/>
            <w:gridSpan w:val="3"/>
            <w:tcMar/>
          </w:tcPr>
          <w:p w:rsidRPr="00E86786" w:rsidR="00F365D2" w:rsidP="00205C5F" w:rsidRDefault="00F365D2" w14:paraId="4723DAEA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E341C" w:rsidP="00205C5F" w:rsidRDefault="00FE341C" w14:paraId="45922E3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205C5F" w:rsidP="00205C5F" w:rsidRDefault="00205C5F" w14:paraId="14046481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F7711F" w:rsidTr="1B62DC81" w14:paraId="5D53C444" w14:textId="1CDD1754">
        <w:trPr>
          <w:trHeight w:val="412"/>
        </w:trPr>
        <w:tc>
          <w:tcPr>
            <w:tcW w:w="3544" w:type="dxa"/>
            <w:vMerge w:val="restart"/>
            <w:tcMar/>
          </w:tcPr>
          <w:p w:rsidRPr="00E86786" w:rsidR="00F7711F" w:rsidP="00F7711F" w:rsidRDefault="00F7711F" w14:paraId="489502E1" w14:textId="4C4021C2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Assessment type</w:t>
            </w:r>
            <w:r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 (select with an X)</w:t>
            </w:r>
          </w:p>
        </w:tc>
        <w:tc>
          <w:tcPr>
            <w:tcW w:w="3544" w:type="dxa"/>
            <w:tcMar/>
          </w:tcPr>
          <w:p w:rsidRPr="00F7711F" w:rsidR="00F7711F" w:rsidP="1B62DC81" w:rsidRDefault="00311E19" w14:paraId="4E4D1D54" w14:textId="4AA7AF2D">
            <w:pPr>
              <w:jc w:val="right"/>
              <w:rPr>
                <w:rFonts w:ascii="Arial" w:hAnsi="Arial" w:eastAsia="Times New Roman" w:cs="Arial"/>
                <w:color w:val="002060"/>
                <w:lang w:eastAsia="en-GB"/>
              </w:rPr>
            </w:pPr>
            <w:r w:rsidRPr="1B62DC81" w:rsidR="1B62DC81">
              <w:rPr>
                <w:rFonts w:ascii="Arial" w:hAnsi="Arial" w:eastAsia="Times New Roman" w:cs="Arial"/>
                <w:color w:val="002060"/>
                <w:sz w:val="20"/>
                <w:szCs w:val="20"/>
                <w:lang w:eastAsia="en-GB"/>
              </w:rPr>
              <w:t xml:space="preserve">Post-registration Foundation </w:t>
            </w:r>
          </w:p>
        </w:tc>
        <w:tc>
          <w:tcPr>
            <w:tcW w:w="992" w:type="dxa"/>
            <w:tcMar/>
          </w:tcPr>
          <w:p w:rsidRPr="00E86786" w:rsidR="00F7711F" w:rsidP="00F7711F" w:rsidRDefault="00F7711F" w14:paraId="17DB90EE" w14:textId="77777777">
            <w:pPr>
              <w:jc w:val="center"/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tcMar/>
          </w:tcPr>
          <w:p w:rsidRPr="00850183" w:rsidR="00F7711F" w:rsidP="00F7711F" w:rsidRDefault="00F7711F" w14:paraId="68D4B65F" w14:textId="77777777"/>
        </w:tc>
      </w:tr>
      <w:tr w:rsidRPr="00850183" w:rsidR="00F7711F" w:rsidTr="1B62DC81" w14:paraId="5D6870C4" w14:textId="436557F1">
        <w:trPr>
          <w:trHeight w:val="421"/>
        </w:trPr>
        <w:tc>
          <w:tcPr>
            <w:tcW w:w="3544" w:type="dxa"/>
            <w:vMerge/>
            <w:tcMar/>
          </w:tcPr>
          <w:p w:rsidRPr="00E86786" w:rsidR="00F7711F" w:rsidP="00F7711F" w:rsidRDefault="00F7711F" w14:paraId="754F197F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  <w:tc>
          <w:tcPr>
            <w:tcW w:w="3544" w:type="dxa"/>
            <w:tcMar/>
          </w:tcPr>
          <w:p w:rsidRPr="00F7711F" w:rsidR="00F7711F" w:rsidP="15909EF6" w:rsidRDefault="00311E19" w14:paraId="5BD3255C" w14:textId="26775926">
            <w:pPr>
              <w:jc w:val="right"/>
              <w:rPr>
                <w:rFonts w:ascii="Arial" w:hAnsi="Arial" w:eastAsia="Times New Roman" w:cs="Arial"/>
                <w:color w:val="002060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2060"/>
                <w:sz w:val="20"/>
                <w:szCs w:val="20"/>
                <w:lang w:eastAsia="en-GB"/>
              </w:rPr>
              <w:t xml:space="preserve">Core Advanced </w:t>
            </w:r>
          </w:p>
        </w:tc>
        <w:tc>
          <w:tcPr>
            <w:tcW w:w="992" w:type="dxa"/>
            <w:tcMar/>
          </w:tcPr>
          <w:p w:rsidRPr="00E86786" w:rsidR="00F7711F" w:rsidP="00F7711F" w:rsidRDefault="00F7711F" w14:paraId="76921625" w14:textId="438B8DFE">
            <w:pPr>
              <w:jc w:val="center"/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tcMar/>
          </w:tcPr>
          <w:p w:rsidRPr="00850183" w:rsidR="00F7711F" w:rsidP="00F7711F" w:rsidRDefault="00F7711F" w14:paraId="21EB94F1" w14:textId="77777777"/>
        </w:tc>
      </w:tr>
      <w:tr w:rsidRPr="00850183" w:rsidR="00F7711F" w:rsidTr="1B62DC81" w14:paraId="2B0E3A66" w14:textId="65BD939A">
        <w:trPr>
          <w:trHeight w:val="421"/>
        </w:trPr>
        <w:tc>
          <w:tcPr>
            <w:tcW w:w="3544" w:type="dxa"/>
            <w:vMerge/>
            <w:tcMar/>
          </w:tcPr>
          <w:p w:rsidRPr="00E86786" w:rsidR="00F7711F" w:rsidP="00F7711F" w:rsidRDefault="00F7711F" w14:paraId="0ABAFBA1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  <w:tc>
          <w:tcPr>
            <w:tcW w:w="3544" w:type="dxa"/>
            <w:tcMar/>
          </w:tcPr>
          <w:p w:rsidRPr="00E86786" w:rsidR="00F7711F" w:rsidP="1B62DC81" w:rsidRDefault="00311E19" w14:paraId="35D4E615" w14:textId="1F0CD1C8">
            <w:pPr>
              <w:jc w:val="right"/>
              <w:rPr>
                <w:rFonts w:ascii="Arial" w:hAnsi="Arial" w:eastAsia="Times New Roman" w:cs="Arial"/>
                <w:color w:val="002060"/>
                <w:sz w:val="20"/>
                <w:szCs w:val="20"/>
                <w:lang w:eastAsia="en-GB"/>
              </w:rPr>
            </w:pPr>
            <w:r w:rsidRPr="1B62DC81" w:rsidR="1B62DC81">
              <w:rPr>
                <w:rFonts w:ascii="Arial" w:hAnsi="Arial" w:eastAsia="Times New Roman" w:cs="Arial"/>
                <w:color w:val="002060"/>
                <w:sz w:val="20"/>
                <w:szCs w:val="20"/>
                <w:lang w:eastAsia="en-GB"/>
              </w:rPr>
              <w:t>Consultant</w:t>
            </w:r>
          </w:p>
        </w:tc>
        <w:tc>
          <w:tcPr>
            <w:tcW w:w="992" w:type="dxa"/>
            <w:tcMar/>
          </w:tcPr>
          <w:p w:rsidRPr="00E86786" w:rsidR="00F7711F" w:rsidP="00F7711F" w:rsidRDefault="00F7711F" w14:paraId="4253FC98" w14:textId="1F8469A0">
            <w:pPr>
              <w:jc w:val="center"/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tcMar/>
          </w:tcPr>
          <w:p w:rsidRPr="00850183" w:rsidR="00F7711F" w:rsidP="00F7711F" w:rsidRDefault="00F7711F" w14:paraId="34D461AC" w14:textId="77777777"/>
        </w:tc>
      </w:tr>
      <w:tr w:rsidRPr="00850183" w:rsidR="00F7711F" w:rsidTr="1B62DC81" w14:paraId="1E0D8C9F" w14:textId="77777777">
        <w:tc>
          <w:tcPr>
            <w:tcW w:w="3544" w:type="dxa"/>
            <w:tcMar/>
          </w:tcPr>
          <w:p w:rsidRPr="00E86786" w:rsidR="00F7711F" w:rsidP="00F7711F" w:rsidRDefault="00F7711F" w14:paraId="719D3B51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Nature of disability</w:t>
            </w:r>
          </w:p>
        </w:tc>
        <w:tc>
          <w:tcPr>
            <w:tcW w:w="7513" w:type="dxa"/>
            <w:gridSpan w:val="3"/>
            <w:tcMar/>
          </w:tcPr>
          <w:p w:rsidRPr="00E86786" w:rsidR="00F7711F" w:rsidP="00F7711F" w:rsidRDefault="00F7711F" w14:paraId="37F991B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7C587DC9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9DE7377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1600885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2D7BC2A8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7FE77853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E000B6D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12C3376E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63240EA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30F13590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30A0A603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F7711F" w:rsidTr="1B62DC81" w14:paraId="5AADB84A" w14:textId="77777777">
        <w:tc>
          <w:tcPr>
            <w:tcW w:w="3544" w:type="dxa"/>
            <w:tcMar/>
          </w:tcPr>
          <w:p w:rsidRPr="00E86786" w:rsidR="00F7711F" w:rsidP="00F7711F" w:rsidRDefault="00F7711F" w14:paraId="08D866D6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Reasonable adjustments requested(s)</w:t>
            </w:r>
          </w:p>
        </w:tc>
        <w:tc>
          <w:tcPr>
            <w:tcW w:w="7513" w:type="dxa"/>
            <w:gridSpan w:val="3"/>
            <w:tcMar/>
          </w:tcPr>
          <w:p w:rsidRPr="00E86786" w:rsidR="00F7711F" w:rsidP="00F7711F" w:rsidRDefault="00F7711F" w14:paraId="70EDE69F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71B55B84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5584DD99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5362027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87C75BF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09BE0AB7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F7711F" w:rsidTr="1B62DC81" w14:paraId="519EF559" w14:textId="77777777">
        <w:tc>
          <w:tcPr>
            <w:tcW w:w="3544" w:type="dxa"/>
            <w:tcMar/>
          </w:tcPr>
          <w:p w:rsidRPr="00E86786" w:rsidR="00F7711F" w:rsidP="00F7711F" w:rsidRDefault="00F7711F" w14:paraId="5583D65C" w14:textId="10719439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Supporting </w:t>
            </w:r>
            <w:proofErr w:type="gramStart"/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evidence</w:t>
            </w:r>
            <w:proofErr w:type="gramEnd"/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 you are submitting (attach this evidence to your submission)</w:t>
            </w:r>
          </w:p>
        </w:tc>
        <w:tc>
          <w:tcPr>
            <w:tcW w:w="7513" w:type="dxa"/>
            <w:gridSpan w:val="3"/>
            <w:tcMar/>
          </w:tcPr>
          <w:p w:rsidRPr="00E86786" w:rsidR="00F7711F" w:rsidP="00F7711F" w:rsidRDefault="00F7711F" w14:paraId="3DC35B58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0A94033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B4CB41D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78A6B9E3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2F363553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4DA86E5E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850183" w:rsidR="00F7711F" w:rsidTr="1B62DC81" w14:paraId="5D3118A4" w14:textId="77777777">
        <w:tc>
          <w:tcPr>
            <w:tcW w:w="3544" w:type="dxa"/>
            <w:tcMar/>
          </w:tcPr>
          <w:p w:rsidRPr="00E86786" w:rsidR="00F7711F" w:rsidP="00F7711F" w:rsidRDefault="00F7711F" w14:paraId="5A373212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Previous reasonable adjustments you have had granted </w:t>
            </w:r>
            <w:proofErr w:type="gramStart"/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>e.g.</w:t>
            </w:r>
            <w:proofErr w:type="gramEnd"/>
            <w:r w:rsidRPr="00E86786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 at university</w:t>
            </w:r>
          </w:p>
          <w:p w:rsidRPr="00E86786" w:rsidR="00F7711F" w:rsidP="00F7711F" w:rsidRDefault="00F7711F" w14:paraId="1288B51B" w14:textId="77777777">
            <w:pPr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  <w:tc>
          <w:tcPr>
            <w:tcW w:w="7513" w:type="dxa"/>
            <w:gridSpan w:val="3"/>
            <w:tcMar/>
          </w:tcPr>
          <w:p w:rsidRPr="00E86786" w:rsidR="00F7711F" w:rsidP="00F7711F" w:rsidRDefault="00F7711F" w14:paraId="21989B1C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768353E4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2736400D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6743EDB0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34027745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5DA64EFB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5030E6DF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  <w:p w:rsidRPr="00E86786" w:rsidR="00F7711F" w:rsidP="00F7711F" w:rsidRDefault="00F7711F" w14:paraId="3D1802D2" w14:textId="77777777">
            <w:pPr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</w:tbl>
    <w:p w:rsidR="007F3CBC" w:rsidP="00DD4E5C" w:rsidRDefault="007F3CBC" w14:paraId="5E0FA6CC" w14:textId="77777777">
      <w:pPr>
        <w:rPr>
          <w:rFonts w:ascii="Arial" w:hAnsi="Arial" w:cs="Arial"/>
          <w:color w:val="002060"/>
        </w:rPr>
      </w:pPr>
    </w:p>
    <w:p w:rsidRPr="00E86786" w:rsidR="007D0E25" w:rsidP="00DD4E5C" w:rsidRDefault="00182369" w14:paraId="487C163B" w14:textId="3EE5C9D0">
      <w:pPr>
        <w:rPr>
          <w:rFonts w:ascii="Arial" w:hAnsi="Arial" w:cs="Arial"/>
          <w:color w:val="002060"/>
        </w:rPr>
      </w:pPr>
      <w:r w:rsidRPr="00E86786">
        <w:rPr>
          <w:rFonts w:ascii="Arial" w:hAnsi="Arial" w:cs="Arial"/>
          <w:color w:val="002060"/>
        </w:rPr>
        <w:t>Pease s</w:t>
      </w:r>
      <w:r w:rsidRPr="00E86786" w:rsidR="007D0E25">
        <w:rPr>
          <w:rFonts w:ascii="Arial" w:hAnsi="Arial" w:cs="Arial"/>
          <w:color w:val="002060"/>
        </w:rPr>
        <w:t xml:space="preserve">ubmit your form and </w:t>
      </w:r>
      <w:r w:rsidR="007F3CBC">
        <w:rPr>
          <w:rFonts w:ascii="Arial" w:hAnsi="Arial" w:cs="Arial"/>
          <w:color w:val="002060"/>
        </w:rPr>
        <w:t xml:space="preserve">supplementary </w:t>
      </w:r>
      <w:r w:rsidRPr="00E86786" w:rsidR="007D0E25">
        <w:rPr>
          <w:rFonts w:ascii="Arial" w:hAnsi="Arial" w:cs="Arial"/>
          <w:color w:val="002060"/>
        </w:rPr>
        <w:t>evidence to</w:t>
      </w:r>
      <w:r w:rsidR="00E86786">
        <w:rPr>
          <w:rFonts w:ascii="Arial" w:hAnsi="Arial" w:cs="Arial"/>
          <w:color w:val="002060"/>
        </w:rPr>
        <w:t xml:space="preserve"> </w:t>
      </w:r>
      <w:hyperlink w:history="1" r:id="rId10">
        <w:r w:rsidRPr="00E86786" w:rsidR="00E86786">
          <w:rPr>
            <w:rStyle w:val="Hyperlink"/>
            <w:rFonts w:ascii="Arial" w:hAnsi="Arial" w:cs="Arial"/>
          </w:rPr>
          <w:t>education@rpharms.com</w:t>
        </w:r>
      </w:hyperlink>
    </w:p>
    <w:sectPr w:rsidRPr="00E86786" w:rsidR="007D0E25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405" w:rsidP="0081780A" w:rsidRDefault="00D62405" w14:paraId="588368BA" w14:textId="77777777">
      <w:pPr>
        <w:spacing w:after="0" w:line="240" w:lineRule="auto"/>
      </w:pPr>
      <w:r>
        <w:separator/>
      </w:r>
    </w:p>
  </w:endnote>
  <w:endnote w:type="continuationSeparator" w:id="0">
    <w:p w:rsidR="00D62405" w:rsidP="0081780A" w:rsidRDefault="00D62405" w14:paraId="23743B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405" w:rsidP="0081780A" w:rsidRDefault="00D62405" w14:paraId="061FC9C6" w14:textId="77777777">
      <w:pPr>
        <w:spacing w:after="0" w:line="240" w:lineRule="auto"/>
      </w:pPr>
      <w:r>
        <w:separator/>
      </w:r>
    </w:p>
  </w:footnote>
  <w:footnote w:type="continuationSeparator" w:id="0">
    <w:p w:rsidR="00D62405" w:rsidP="0081780A" w:rsidRDefault="00D62405" w14:paraId="015956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B3E26" w:rsidRDefault="008B3E26" w14:paraId="04F9CF0A" w14:textId="77777777">
    <w:pPr>
      <w:pStyle w:val="Header"/>
    </w:pPr>
    <w:r w:rsidRPr="007E7FFE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00DBAF4" wp14:editId="09CA051A">
          <wp:simplePos x="0" y="0"/>
          <wp:positionH relativeFrom="margin">
            <wp:posOffset>-40758</wp:posOffset>
          </wp:positionH>
          <wp:positionV relativeFrom="paragraph">
            <wp:posOffset>-104835</wp:posOffset>
          </wp:positionV>
          <wp:extent cx="2498400" cy="741600"/>
          <wp:effectExtent l="0" t="0" r="0" b="1905"/>
          <wp:wrapNone/>
          <wp:docPr id="2" name="Picture 2" descr="C:\Users\helen chang\Box Sync\PLB PDS Education\Design\Logos\RPS_Primary_Brandmark_Dark_CMYK_Brandmark (New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len chang\Box Sync\PLB PDS Education\Design\Logos\RPS_Primary_Brandmark_Dark_CMYK_Brandmark (New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12E"/>
    <w:multiLevelType w:val="hybridMultilevel"/>
    <w:tmpl w:val="370E8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52D71"/>
    <w:multiLevelType w:val="hybridMultilevel"/>
    <w:tmpl w:val="1E6C98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4000FA"/>
    <w:multiLevelType w:val="hybridMultilevel"/>
    <w:tmpl w:val="6A04BD48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83342F0"/>
    <w:multiLevelType w:val="hybridMultilevel"/>
    <w:tmpl w:val="73DE7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E73ACD"/>
    <w:multiLevelType w:val="hybridMultilevel"/>
    <w:tmpl w:val="0FDCD5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037378"/>
    <w:multiLevelType w:val="hybridMultilevel"/>
    <w:tmpl w:val="3920E4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2067015">
    <w:abstractNumId w:val="3"/>
  </w:num>
  <w:num w:numId="2" w16cid:durableId="1976375074">
    <w:abstractNumId w:val="0"/>
  </w:num>
  <w:num w:numId="3" w16cid:durableId="16390914">
    <w:abstractNumId w:val="2"/>
  </w:num>
  <w:num w:numId="4" w16cid:durableId="713389665">
    <w:abstractNumId w:val="4"/>
  </w:num>
  <w:num w:numId="5" w16cid:durableId="74515595">
    <w:abstractNumId w:val="1"/>
  </w:num>
  <w:num w:numId="6" w16cid:durableId="20834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A"/>
    <w:rsid w:val="000F10D9"/>
    <w:rsid w:val="000F7738"/>
    <w:rsid w:val="00182369"/>
    <w:rsid w:val="001B197B"/>
    <w:rsid w:val="001B27A8"/>
    <w:rsid w:val="00205C5F"/>
    <w:rsid w:val="00306332"/>
    <w:rsid w:val="00311E19"/>
    <w:rsid w:val="00334301"/>
    <w:rsid w:val="003614B9"/>
    <w:rsid w:val="003F1270"/>
    <w:rsid w:val="0044223F"/>
    <w:rsid w:val="005B20BF"/>
    <w:rsid w:val="007D0E25"/>
    <w:rsid w:val="007F3CBC"/>
    <w:rsid w:val="0081780A"/>
    <w:rsid w:val="00850183"/>
    <w:rsid w:val="008B3E26"/>
    <w:rsid w:val="008B688D"/>
    <w:rsid w:val="0093256C"/>
    <w:rsid w:val="00A610A6"/>
    <w:rsid w:val="00AF7613"/>
    <w:rsid w:val="00B679F3"/>
    <w:rsid w:val="00B900F2"/>
    <w:rsid w:val="00BA7A0C"/>
    <w:rsid w:val="00D5453F"/>
    <w:rsid w:val="00D62405"/>
    <w:rsid w:val="00D64085"/>
    <w:rsid w:val="00D9268A"/>
    <w:rsid w:val="00DD4E5C"/>
    <w:rsid w:val="00E86786"/>
    <w:rsid w:val="00E939FA"/>
    <w:rsid w:val="00F365D2"/>
    <w:rsid w:val="00F72F05"/>
    <w:rsid w:val="00F7711F"/>
    <w:rsid w:val="00FE341C"/>
    <w:rsid w:val="0524F44F"/>
    <w:rsid w:val="15909EF6"/>
    <w:rsid w:val="1B62DC81"/>
    <w:rsid w:val="46C59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5626"/>
  <w15:chartTrackingRefBased/>
  <w15:docId w15:val="{76DF8A46-4E36-4B75-ACCF-CF349AD5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80A"/>
  </w:style>
  <w:style w:type="paragraph" w:styleId="Heading1">
    <w:name w:val="heading 1"/>
    <w:basedOn w:val="Normal"/>
    <w:next w:val="Normal"/>
    <w:link w:val="Heading1Char"/>
    <w:uiPriority w:val="9"/>
    <w:qFormat/>
    <w:rsid w:val="00F365D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8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780A"/>
  </w:style>
  <w:style w:type="paragraph" w:styleId="Footer">
    <w:name w:val="footer"/>
    <w:basedOn w:val="Normal"/>
    <w:link w:val="FooterChar"/>
    <w:uiPriority w:val="99"/>
    <w:unhideWhenUsed/>
    <w:rsid w:val="008178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780A"/>
  </w:style>
  <w:style w:type="character" w:styleId="CommentReference">
    <w:name w:val="annotation reference"/>
    <w:basedOn w:val="DefaultParagraphFont"/>
    <w:uiPriority w:val="99"/>
    <w:semiHidden/>
    <w:unhideWhenUsed/>
    <w:rsid w:val="00817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8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17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8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7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78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0A"/>
    <w:pPr>
      <w:ind w:left="720"/>
      <w:contextualSpacing/>
    </w:pPr>
  </w:style>
  <w:style w:type="character" w:styleId="req" w:customStyle="1">
    <w:name w:val="req"/>
    <w:basedOn w:val="DefaultParagraphFont"/>
    <w:rsid w:val="00DD4E5C"/>
  </w:style>
  <w:style w:type="character" w:styleId="Heading1Char" w:customStyle="1">
    <w:name w:val="Heading 1 Char"/>
    <w:basedOn w:val="DefaultParagraphFont"/>
    <w:link w:val="Heading1"/>
    <w:uiPriority w:val="9"/>
    <w:rsid w:val="00F365D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365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867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7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623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95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9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4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3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7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945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egislation.gov.uk/ukpga/2010/15/contents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mailto:education@rpharms.com%20?subject=Reasonable%20adjustments%20application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education@rpharms.com%20?subject=Reasonable%20adjustments%20application" TargetMode="External" Id="rId9" /><Relationship Type="http://schemas.openxmlformats.org/officeDocument/2006/relationships/hyperlink" Target="mailto:education@rpharms.com" TargetMode="External" Id="R88f5385f327a4d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DF03-AB1D-440B-8640-EEB3D35E20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Oakley</dc:creator>
  <keywords/>
  <dc:description/>
  <lastModifiedBy>Rachael Parsons</lastModifiedBy>
  <revision>15</revision>
  <dcterms:created xsi:type="dcterms:W3CDTF">2019-06-28T13:32:00.0000000Z</dcterms:created>
  <dcterms:modified xsi:type="dcterms:W3CDTF">2023-04-19T10:23:28.4136317Z</dcterms:modified>
</coreProperties>
</file>